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C1774B" w:rsidP="00C1774B">
      <w:pPr>
        <w:spacing w:line="220" w:lineRule="atLeast"/>
        <w:jc w:val="center"/>
        <w:rPr>
          <w:rFonts w:ascii="黑体" w:eastAsia="黑体" w:hAnsi="黑体"/>
          <w:b/>
          <w:sz w:val="36"/>
          <w:szCs w:val="36"/>
        </w:rPr>
      </w:pPr>
      <w:r w:rsidRPr="00C1774B">
        <w:rPr>
          <w:rFonts w:ascii="黑体" w:eastAsia="黑体" w:hAnsi="黑体" w:hint="eastAsia"/>
          <w:b/>
          <w:sz w:val="36"/>
          <w:szCs w:val="36"/>
        </w:rPr>
        <w:t>公司简介</w:t>
      </w:r>
    </w:p>
    <w:p w:rsidR="007D41CC" w:rsidRDefault="007D41CC" w:rsidP="00C1774B">
      <w:pPr>
        <w:spacing w:line="220" w:lineRule="atLeast"/>
        <w:jc w:val="center"/>
        <w:rPr>
          <w:rFonts w:ascii="黑体" w:eastAsia="黑体" w:hAnsi="黑体"/>
          <w:b/>
          <w:sz w:val="36"/>
          <w:szCs w:val="36"/>
        </w:rPr>
      </w:pPr>
      <w:r>
        <w:rPr>
          <w:rFonts w:ascii="黑体" w:eastAsia="黑体" w:hAnsi="黑体" w:hint="eastAsia"/>
          <w:b/>
          <w:sz w:val="36"/>
          <w:szCs w:val="36"/>
        </w:rPr>
        <w:t>甘肃普华甜菊糖开发有限公司</w:t>
      </w:r>
    </w:p>
    <w:p w:rsidR="00C1774B" w:rsidRPr="00C1774B" w:rsidRDefault="000D5100" w:rsidP="00C1774B">
      <w:pPr>
        <w:spacing w:line="220" w:lineRule="atLeast"/>
        <w:ind w:firstLineChars="200" w:firstLine="480"/>
        <w:rPr>
          <w:rFonts w:ascii="黑体" w:eastAsia="黑体" w:hAnsi="黑体"/>
          <w:sz w:val="24"/>
          <w:szCs w:val="24"/>
        </w:rPr>
      </w:pPr>
      <w:r>
        <w:rPr>
          <w:rFonts w:ascii="黑体" w:eastAsia="黑体" w:hAnsi="黑体" w:hint="eastAsia"/>
          <w:sz w:val="24"/>
          <w:szCs w:val="24"/>
        </w:rPr>
        <w:t>我们是专业的甜菊糖生产商，始终坚持</w:t>
      </w:r>
      <w:r w:rsidR="00C1774B" w:rsidRPr="00C1774B">
        <w:rPr>
          <w:rFonts w:ascii="黑体" w:eastAsia="黑体" w:hAnsi="黑体" w:hint="eastAsia"/>
          <w:sz w:val="24"/>
          <w:szCs w:val="24"/>
        </w:rPr>
        <w:t>以市场需求为导向，努力优化产品结构和拓展客户渠道，目前拥有甜菊糖苷TSG系列、高RA系列、高STV系列、酶改质系列以及餐桌糖等系列产品。我们将以丰富的经验和先进的生产技术为您提供高质量的甜菊糖苷系列产品和全过程服务，相信通过我们的优质服务，确保原料＋产品＋技术支持的整个供应链。</w:t>
      </w:r>
    </w:p>
    <w:p w:rsidR="00C1774B" w:rsidRDefault="00C1774B" w:rsidP="00C1774B">
      <w:pPr>
        <w:spacing w:line="220" w:lineRule="atLeast"/>
        <w:ind w:firstLineChars="200" w:firstLine="480"/>
        <w:rPr>
          <w:rFonts w:ascii="黑体" w:eastAsia="黑体" w:hAnsi="黑体"/>
          <w:b/>
          <w:sz w:val="28"/>
          <w:szCs w:val="28"/>
        </w:rPr>
      </w:pPr>
      <w:r w:rsidRPr="00C1774B">
        <w:rPr>
          <w:rFonts w:ascii="黑体" w:eastAsia="黑体" w:hAnsi="黑体" w:hint="eastAsia"/>
          <w:sz w:val="24"/>
          <w:szCs w:val="24"/>
        </w:rPr>
        <w:t>我们期待与您共赢发展</w:t>
      </w:r>
      <w:r w:rsidRPr="00C1774B">
        <w:rPr>
          <w:rFonts w:ascii="黑体" w:eastAsia="黑体" w:hAnsi="黑体" w:hint="eastAsia"/>
          <w:b/>
          <w:sz w:val="28"/>
          <w:szCs w:val="28"/>
        </w:rPr>
        <w:t>。</w:t>
      </w:r>
    </w:p>
    <w:p w:rsidR="00E055A6" w:rsidRDefault="00E055A6" w:rsidP="00E055A6">
      <w:pPr>
        <w:spacing w:line="220" w:lineRule="atLeast"/>
        <w:ind w:firstLineChars="200" w:firstLine="562"/>
        <w:jc w:val="center"/>
        <w:rPr>
          <w:rFonts w:ascii="黑体" w:eastAsia="黑体" w:hAnsi="黑体"/>
          <w:b/>
          <w:sz w:val="28"/>
          <w:szCs w:val="28"/>
        </w:rPr>
      </w:pPr>
      <w:r w:rsidRPr="00E055A6">
        <w:rPr>
          <w:rFonts w:ascii="黑体" w:eastAsia="黑体" w:hAnsi="黑体"/>
          <w:b/>
          <w:sz w:val="28"/>
          <w:szCs w:val="28"/>
        </w:rPr>
        <w:t>Company Profile</w:t>
      </w:r>
    </w:p>
    <w:p w:rsidR="007D41CC" w:rsidRDefault="007D41CC" w:rsidP="007D41CC">
      <w:pPr>
        <w:spacing w:line="220" w:lineRule="atLeast"/>
        <w:ind w:firstLineChars="200" w:firstLine="562"/>
        <w:jc w:val="center"/>
        <w:rPr>
          <w:rFonts w:ascii="黑体" w:eastAsia="黑体" w:hAnsi="黑体"/>
          <w:b/>
          <w:sz w:val="28"/>
          <w:szCs w:val="28"/>
        </w:rPr>
      </w:pPr>
      <w:r w:rsidRPr="007D41CC">
        <w:rPr>
          <w:rFonts w:ascii="黑体" w:eastAsia="黑体" w:hAnsi="黑体"/>
          <w:b/>
          <w:sz w:val="28"/>
          <w:szCs w:val="28"/>
        </w:rPr>
        <w:t>Gansu Puhua Stevia Development Co., Ltd.</w:t>
      </w:r>
    </w:p>
    <w:p w:rsidR="00E055A6" w:rsidRPr="00E055A6" w:rsidRDefault="00E055A6" w:rsidP="00E055A6">
      <w:pPr>
        <w:spacing w:line="220" w:lineRule="atLeast"/>
        <w:ind w:firstLineChars="200" w:firstLine="480"/>
        <w:rPr>
          <w:rFonts w:ascii="黑体" w:eastAsia="黑体" w:hAnsi="黑体"/>
          <w:sz w:val="24"/>
          <w:szCs w:val="24"/>
        </w:rPr>
      </w:pPr>
      <w:r w:rsidRPr="00E055A6">
        <w:rPr>
          <w:rFonts w:ascii="黑体" w:eastAsia="黑体" w:hAnsi="黑体"/>
          <w:sz w:val="24"/>
          <w:szCs w:val="24"/>
        </w:rPr>
        <w:t>We are a professional stevia manufacturer, always adhere to the market demand-oriented, and strive to optimize product structure and expand customer channels. Currently, we have steviol glycoside TSG series, high RA series, high STV series, enzyme modified series and table sugar series. product. We will provide you with high-quality steviol glycoside products and full-process services with rich experience and advanced production technology. We believe that through our high-quality services, we will ensure the entire supply chain of raw materials + products + technical support.</w:t>
      </w:r>
    </w:p>
    <w:p w:rsidR="00E055A6" w:rsidRDefault="00E055A6" w:rsidP="00E055A6">
      <w:pPr>
        <w:spacing w:line="220" w:lineRule="atLeast"/>
        <w:ind w:firstLineChars="200" w:firstLine="480"/>
        <w:rPr>
          <w:rFonts w:ascii="黑体" w:eastAsia="黑体" w:hAnsi="黑体"/>
          <w:sz w:val="24"/>
          <w:szCs w:val="24"/>
        </w:rPr>
      </w:pPr>
      <w:r w:rsidRPr="00E055A6">
        <w:rPr>
          <w:rFonts w:ascii="黑体" w:eastAsia="黑体" w:hAnsi="黑体"/>
          <w:sz w:val="24"/>
          <w:szCs w:val="24"/>
        </w:rPr>
        <w:t>We look forward to a win-win development with you.</w:t>
      </w:r>
    </w:p>
    <w:p w:rsidR="005A4B9A" w:rsidRDefault="005A4B9A" w:rsidP="005A4B9A">
      <w:pPr>
        <w:spacing w:line="220" w:lineRule="atLeast"/>
        <w:jc w:val="center"/>
        <w:rPr>
          <w:rFonts w:ascii="黑体" w:eastAsia="黑体" w:hAnsi="黑体"/>
          <w:b/>
          <w:sz w:val="36"/>
          <w:szCs w:val="36"/>
        </w:rPr>
      </w:pPr>
      <w:r>
        <w:rPr>
          <w:rFonts w:ascii="黑体" w:eastAsia="黑体" w:hAnsi="黑体" w:hint="eastAsia"/>
          <w:b/>
          <w:sz w:val="36"/>
          <w:szCs w:val="36"/>
        </w:rPr>
        <w:t>企业发展理念</w:t>
      </w:r>
    </w:p>
    <w:p w:rsidR="005A4B9A" w:rsidRPr="005A4B9A" w:rsidRDefault="005A4B9A" w:rsidP="005A4B9A">
      <w:pPr>
        <w:spacing w:line="220" w:lineRule="atLeast"/>
        <w:jc w:val="center"/>
        <w:rPr>
          <w:rFonts w:ascii="黑体" w:eastAsia="黑体" w:hAnsi="黑体"/>
          <w:b/>
          <w:sz w:val="36"/>
          <w:szCs w:val="36"/>
        </w:rPr>
      </w:pPr>
      <w:r>
        <w:rPr>
          <w:rFonts w:ascii="黑体" w:eastAsia="黑体" w:hAnsi="黑体" w:hint="eastAsia"/>
          <w:b/>
          <w:sz w:val="36"/>
          <w:szCs w:val="36"/>
        </w:rPr>
        <w:t>原料基地+自主研发+生产销售</w:t>
      </w:r>
    </w:p>
    <w:p w:rsidR="00E055A6" w:rsidRDefault="00E055A6" w:rsidP="00E055A6">
      <w:pPr>
        <w:spacing w:line="220" w:lineRule="atLeast"/>
        <w:jc w:val="center"/>
        <w:rPr>
          <w:rFonts w:ascii="黑体" w:eastAsia="黑体" w:hAnsi="黑体"/>
          <w:b/>
          <w:sz w:val="36"/>
          <w:szCs w:val="36"/>
        </w:rPr>
      </w:pPr>
      <w:r w:rsidRPr="00E055A6">
        <w:rPr>
          <w:rFonts w:ascii="黑体" w:eastAsia="黑体" w:hAnsi="黑体" w:hint="eastAsia"/>
          <w:b/>
          <w:sz w:val="36"/>
          <w:szCs w:val="36"/>
        </w:rPr>
        <w:t>公司产品</w:t>
      </w:r>
    </w:p>
    <w:p w:rsidR="00E055A6" w:rsidRDefault="00E055A6" w:rsidP="00E055A6">
      <w:pPr>
        <w:rPr>
          <w:rFonts w:ascii="黑体" w:eastAsia="黑体" w:hAnsi="黑体"/>
          <w:sz w:val="36"/>
          <w:szCs w:val="36"/>
        </w:rPr>
      </w:pPr>
      <w:r>
        <w:rPr>
          <w:rFonts w:ascii="黑体" w:eastAsia="黑体" w:hAnsi="黑体" w:hint="eastAsia"/>
          <w:sz w:val="36"/>
          <w:szCs w:val="36"/>
        </w:rPr>
        <w:t>RA99</w:t>
      </w:r>
    </w:p>
    <w:p w:rsidR="00E055A6" w:rsidRDefault="00E055A6" w:rsidP="00E055A6">
      <w:pPr>
        <w:rPr>
          <w:rFonts w:ascii="黑体" w:eastAsia="黑体" w:hAnsi="黑体"/>
          <w:sz w:val="36"/>
          <w:szCs w:val="36"/>
        </w:rPr>
      </w:pPr>
      <w:r>
        <w:rPr>
          <w:rFonts w:ascii="黑体" w:eastAsia="黑体" w:hAnsi="黑体" w:hint="eastAsia"/>
          <w:sz w:val="36"/>
          <w:szCs w:val="36"/>
        </w:rPr>
        <w:t>RA98</w:t>
      </w:r>
    </w:p>
    <w:p w:rsidR="00E055A6" w:rsidRDefault="00E055A6" w:rsidP="00E055A6">
      <w:pPr>
        <w:rPr>
          <w:rFonts w:ascii="黑体" w:eastAsia="黑体" w:hAnsi="黑体"/>
          <w:sz w:val="36"/>
          <w:szCs w:val="36"/>
        </w:rPr>
      </w:pPr>
      <w:r>
        <w:rPr>
          <w:rFonts w:ascii="黑体" w:eastAsia="黑体" w:hAnsi="黑体" w:hint="eastAsia"/>
          <w:sz w:val="36"/>
          <w:szCs w:val="36"/>
        </w:rPr>
        <w:t>RA97</w:t>
      </w:r>
    </w:p>
    <w:p w:rsidR="00E055A6" w:rsidRDefault="00E055A6" w:rsidP="00E055A6">
      <w:pPr>
        <w:rPr>
          <w:rFonts w:ascii="黑体" w:eastAsia="黑体" w:hAnsi="黑体"/>
          <w:sz w:val="36"/>
          <w:szCs w:val="36"/>
        </w:rPr>
      </w:pPr>
      <w:r>
        <w:rPr>
          <w:rFonts w:ascii="黑体" w:eastAsia="黑体" w:hAnsi="黑体" w:hint="eastAsia"/>
          <w:sz w:val="36"/>
          <w:szCs w:val="36"/>
        </w:rPr>
        <w:t>RA95</w:t>
      </w:r>
    </w:p>
    <w:p w:rsidR="00E055A6" w:rsidRDefault="00E055A6" w:rsidP="00E055A6">
      <w:pPr>
        <w:rPr>
          <w:rFonts w:ascii="黑体" w:eastAsia="黑体" w:hAnsi="黑体"/>
          <w:sz w:val="36"/>
          <w:szCs w:val="36"/>
        </w:rPr>
      </w:pPr>
      <w:r>
        <w:rPr>
          <w:rFonts w:ascii="黑体" w:eastAsia="黑体" w:hAnsi="黑体" w:hint="eastAsia"/>
          <w:sz w:val="36"/>
          <w:szCs w:val="36"/>
        </w:rPr>
        <w:t>RA90</w:t>
      </w:r>
    </w:p>
    <w:p w:rsidR="00E055A6" w:rsidRDefault="00E055A6" w:rsidP="00E055A6">
      <w:pPr>
        <w:rPr>
          <w:rFonts w:ascii="黑体" w:eastAsia="黑体" w:hAnsi="黑体"/>
          <w:sz w:val="36"/>
          <w:szCs w:val="36"/>
        </w:rPr>
      </w:pPr>
      <w:r>
        <w:rPr>
          <w:rFonts w:ascii="黑体" w:eastAsia="黑体" w:hAnsi="黑体" w:hint="eastAsia"/>
          <w:sz w:val="36"/>
          <w:szCs w:val="36"/>
        </w:rPr>
        <w:lastRenderedPageBreak/>
        <w:t>SG95RA80</w:t>
      </w:r>
    </w:p>
    <w:p w:rsidR="00E055A6" w:rsidRDefault="00E055A6" w:rsidP="00E055A6">
      <w:pPr>
        <w:rPr>
          <w:rFonts w:ascii="黑体" w:eastAsia="黑体" w:hAnsi="黑体"/>
          <w:sz w:val="36"/>
          <w:szCs w:val="36"/>
        </w:rPr>
      </w:pPr>
      <w:r>
        <w:rPr>
          <w:rFonts w:ascii="黑体" w:eastAsia="黑体" w:hAnsi="黑体" w:hint="eastAsia"/>
          <w:sz w:val="36"/>
          <w:szCs w:val="36"/>
        </w:rPr>
        <w:t>SG95RA60</w:t>
      </w:r>
    </w:p>
    <w:p w:rsidR="00E055A6" w:rsidRDefault="00E055A6" w:rsidP="00E055A6">
      <w:pPr>
        <w:rPr>
          <w:rFonts w:ascii="黑体" w:eastAsia="黑体" w:hAnsi="黑体"/>
          <w:sz w:val="36"/>
          <w:szCs w:val="36"/>
        </w:rPr>
      </w:pPr>
      <w:r>
        <w:rPr>
          <w:rFonts w:ascii="黑体" w:eastAsia="黑体" w:hAnsi="黑体" w:hint="eastAsia"/>
          <w:sz w:val="36"/>
          <w:szCs w:val="36"/>
        </w:rPr>
        <w:t>SG90RA50</w:t>
      </w:r>
    </w:p>
    <w:p w:rsidR="00E055A6" w:rsidRDefault="00E055A6" w:rsidP="00E055A6">
      <w:pPr>
        <w:rPr>
          <w:rFonts w:ascii="黑体" w:eastAsia="黑体" w:hAnsi="黑体"/>
          <w:sz w:val="36"/>
          <w:szCs w:val="36"/>
        </w:rPr>
      </w:pPr>
      <w:r>
        <w:rPr>
          <w:rFonts w:ascii="黑体" w:eastAsia="黑体" w:hAnsi="黑体" w:hint="eastAsia"/>
          <w:sz w:val="36"/>
          <w:szCs w:val="36"/>
        </w:rPr>
        <w:t>RD(Rebaudioside-D)</w:t>
      </w:r>
    </w:p>
    <w:p w:rsidR="00E055A6" w:rsidRDefault="00E055A6" w:rsidP="00E055A6">
      <w:pPr>
        <w:rPr>
          <w:rFonts w:ascii="黑体" w:eastAsia="黑体" w:hAnsi="黑体"/>
          <w:sz w:val="36"/>
          <w:szCs w:val="36"/>
        </w:rPr>
      </w:pPr>
      <w:r>
        <w:rPr>
          <w:rFonts w:ascii="黑体" w:eastAsia="黑体" w:hAnsi="黑体" w:hint="eastAsia"/>
          <w:sz w:val="36"/>
          <w:szCs w:val="36"/>
        </w:rPr>
        <w:t>STV(Stevioside)</w:t>
      </w:r>
    </w:p>
    <w:p w:rsidR="00E055A6" w:rsidRDefault="00E055A6" w:rsidP="00E055A6">
      <w:pPr>
        <w:rPr>
          <w:rFonts w:ascii="黑体" w:eastAsia="黑体" w:hAnsi="黑体"/>
          <w:sz w:val="36"/>
          <w:szCs w:val="36"/>
        </w:rPr>
      </w:pPr>
      <w:r>
        <w:rPr>
          <w:rFonts w:ascii="黑体" w:eastAsia="黑体" w:hAnsi="黑体" w:hint="eastAsia"/>
          <w:sz w:val="36"/>
          <w:szCs w:val="36"/>
        </w:rPr>
        <w:t>STV60</w:t>
      </w:r>
    </w:p>
    <w:p w:rsidR="005A4B9A" w:rsidRDefault="005A4B9A" w:rsidP="00E055A6">
      <w:pPr>
        <w:rPr>
          <w:rFonts w:ascii="黑体" w:eastAsia="黑体" w:hAnsi="黑体"/>
          <w:sz w:val="36"/>
          <w:szCs w:val="36"/>
        </w:rPr>
      </w:pPr>
      <w:r w:rsidRPr="005A4B9A">
        <w:rPr>
          <w:rFonts w:ascii="黑体" w:eastAsia="黑体" w:hAnsi="黑体"/>
          <w:sz w:val="36"/>
          <w:szCs w:val="36"/>
        </w:rPr>
        <w:t>Glucosyl steviol glycoside series</w:t>
      </w:r>
    </w:p>
    <w:p w:rsidR="00DF6D07" w:rsidRDefault="00DF6D07" w:rsidP="00E055A6">
      <w:pPr>
        <w:rPr>
          <w:rFonts w:ascii="黑体" w:eastAsia="黑体" w:hAnsi="黑体"/>
          <w:sz w:val="36"/>
          <w:szCs w:val="36"/>
        </w:rPr>
      </w:pPr>
      <w:r>
        <w:rPr>
          <w:noProof/>
        </w:rPr>
        <w:drawing>
          <wp:inline distT="0" distB="0" distL="0" distR="0">
            <wp:extent cx="5274310" cy="2812965"/>
            <wp:effectExtent l="19050" t="0" r="2540" b="0"/>
            <wp:docPr id="1" name="图片 1" descr="https://sc01.alicdn.com/kf/Hf6be79ff48e14aa2b4dfc55844c43974H/220922995/Hf6be79ff48e14aa2b4dfc55844c4397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01.alicdn.com/kf/Hf6be79ff48e14aa2b4dfc55844c43974H/220922995/Hf6be79ff48e14aa2b4dfc55844c43974H.jpg"/>
                    <pic:cNvPicPr>
                      <a:picLocks noChangeAspect="1" noChangeArrowheads="1"/>
                    </pic:cNvPicPr>
                  </pic:nvPicPr>
                  <pic:blipFill>
                    <a:blip r:embed="rId6" cstate="print"/>
                    <a:srcRect/>
                    <a:stretch>
                      <a:fillRect/>
                    </a:stretch>
                  </pic:blipFill>
                  <pic:spPr bwMode="auto">
                    <a:xfrm>
                      <a:off x="0" y="0"/>
                      <a:ext cx="5274310" cy="2812965"/>
                    </a:xfrm>
                    <a:prstGeom prst="rect">
                      <a:avLst/>
                    </a:prstGeom>
                    <a:noFill/>
                    <a:ln w="9525">
                      <a:noFill/>
                      <a:miter lim="800000"/>
                      <a:headEnd/>
                      <a:tailEnd/>
                    </a:ln>
                  </pic:spPr>
                </pic:pic>
              </a:graphicData>
            </a:graphic>
          </wp:inline>
        </w:drawing>
      </w:r>
    </w:p>
    <w:p w:rsidR="00E055A6" w:rsidRDefault="00DF6D07" w:rsidP="00E055A6">
      <w:pPr>
        <w:rPr>
          <w:rFonts w:ascii="黑体" w:eastAsia="黑体" w:hAnsi="黑体"/>
          <w:sz w:val="36"/>
          <w:szCs w:val="36"/>
        </w:rPr>
      </w:pPr>
      <w:r>
        <w:rPr>
          <w:rFonts w:ascii="黑体" w:eastAsia="黑体" w:hAnsi="黑体"/>
          <w:noProof/>
          <w:sz w:val="36"/>
          <w:szCs w:val="36"/>
        </w:rPr>
        <w:lastRenderedPageBreak/>
        <w:drawing>
          <wp:inline distT="0" distB="0" distL="0" distR="0">
            <wp:extent cx="3810000" cy="3810000"/>
            <wp:effectExtent l="19050" t="0" r="0" b="0"/>
            <wp:docPr id="4" name="图片 4" descr="C:\Users\Administrator\Desktop\甜菊糖\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甜菊糖\3e.jpg"/>
                    <pic:cNvPicPr>
                      <a:picLocks noChangeAspect="1" noChangeArrowheads="1"/>
                    </pic:cNvPicPr>
                  </pic:nvPicPr>
                  <pic:blipFill>
                    <a:blip r:embed="rId7"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DF6D07" w:rsidRDefault="00DF6D07" w:rsidP="00E055A6">
      <w:pPr>
        <w:rPr>
          <w:rFonts w:ascii="黑体" w:eastAsia="黑体" w:hAnsi="黑体"/>
          <w:sz w:val="36"/>
          <w:szCs w:val="36"/>
        </w:rPr>
      </w:pPr>
      <w:r>
        <w:rPr>
          <w:noProof/>
        </w:rPr>
        <w:drawing>
          <wp:inline distT="0" distB="0" distL="0" distR="0">
            <wp:extent cx="2476500" cy="2693035"/>
            <wp:effectExtent l="19050" t="0" r="0" b="0"/>
            <wp:docPr id="5" name="图片 5" descr="https://sc04.alicdn.com/kf/H747181d9095e44d8824e64d851a8b21bb/249169647/H747181d9095e44d8824e64d851a8b2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04.alicdn.com/kf/H747181d9095e44d8824e64d851a8b21bb/249169647/H747181d9095e44d8824e64d851a8b21bb.jpg"/>
                    <pic:cNvPicPr>
                      <a:picLocks noChangeAspect="1" noChangeArrowheads="1"/>
                    </pic:cNvPicPr>
                  </pic:nvPicPr>
                  <pic:blipFill>
                    <a:blip r:embed="rId8" cstate="print"/>
                    <a:srcRect/>
                    <a:stretch>
                      <a:fillRect/>
                    </a:stretch>
                  </pic:blipFill>
                  <pic:spPr bwMode="auto">
                    <a:xfrm>
                      <a:off x="0" y="0"/>
                      <a:ext cx="2476500" cy="2693035"/>
                    </a:xfrm>
                    <a:prstGeom prst="rect">
                      <a:avLst/>
                    </a:prstGeom>
                    <a:noFill/>
                    <a:ln w="9525">
                      <a:noFill/>
                      <a:miter lim="800000"/>
                      <a:headEnd/>
                      <a:tailEnd/>
                    </a:ln>
                  </pic:spPr>
                </pic:pic>
              </a:graphicData>
            </a:graphic>
          </wp:inline>
        </w:drawing>
      </w:r>
      <w:r w:rsidR="007D41CC">
        <w:rPr>
          <w:noProof/>
        </w:rPr>
        <w:drawing>
          <wp:inline distT="0" distB="0" distL="0" distR="0">
            <wp:extent cx="2563495" cy="2682963"/>
            <wp:effectExtent l="19050" t="0" r="8255" b="0"/>
            <wp:docPr id="2" name="图片 8" descr="https://sc04.alicdn.com/kf/He309407cd9964079bcb01b03a50e0382s/249169647/He309407cd9964079bcb01b03a50e038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04.alicdn.com/kf/He309407cd9964079bcb01b03a50e0382s/249169647/He309407cd9964079bcb01b03a50e0382s.jpg"/>
                    <pic:cNvPicPr>
                      <a:picLocks noChangeAspect="1" noChangeArrowheads="1"/>
                    </pic:cNvPicPr>
                  </pic:nvPicPr>
                  <pic:blipFill>
                    <a:blip r:embed="rId9" cstate="print"/>
                    <a:srcRect/>
                    <a:stretch>
                      <a:fillRect/>
                    </a:stretch>
                  </pic:blipFill>
                  <pic:spPr bwMode="auto">
                    <a:xfrm>
                      <a:off x="0" y="0"/>
                      <a:ext cx="2563177" cy="2682630"/>
                    </a:xfrm>
                    <a:prstGeom prst="rect">
                      <a:avLst/>
                    </a:prstGeom>
                    <a:noFill/>
                    <a:ln w="9525">
                      <a:noFill/>
                      <a:miter lim="800000"/>
                      <a:headEnd/>
                      <a:tailEnd/>
                    </a:ln>
                  </pic:spPr>
                </pic:pic>
              </a:graphicData>
            </a:graphic>
          </wp:inline>
        </w:drawing>
      </w:r>
    </w:p>
    <w:p w:rsidR="00DF6D07" w:rsidRDefault="007D41CC" w:rsidP="00E055A6">
      <w:pPr>
        <w:rPr>
          <w:rFonts w:ascii="黑体" w:eastAsia="黑体" w:hAnsi="黑体"/>
          <w:sz w:val="36"/>
          <w:szCs w:val="36"/>
        </w:rPr>
      </w:pPr>
      <w:r>
        <w:rPr>
          <w:noProof/>
        </w:rPr>
        <w:lastRenderedPageBreak/>
        <w:drawing>
          <wp:inline distT="0" distB="0" distL="0" distR="0">
            <wp:extent cx="2476500" cy="2476500"/>
            <wp:effectExtent l="19050" t="0" r="0" b="0"/>
            <wp:docPr id="11" name="图片 11" descr="https://sc04.alicdn.com/kf/H4aae8a9034bd44cdbe6bc724534dc2e1I/249169647/H4aae8a9034bd44cdbe6bc724534dc2e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04.alicdn.com/kf/H4aae8a9034bd44cdbe6bc724534dc2e1I/249169647/H4aae8a9034bd44cdbe6bc724534dc2e1I.jpg"/>
                    <pic:cNvPicPr>
                      <a:picLocks noChangeAspect="1" noChangeArrowheads="1"/>
                    </pic:cNvPicPr>
                  </pic:nvPicPr>
                  <pic:blipFill>
                    <a:blip r:embed="rId10" cstate="print"/>
                    <a:srcRect/>
                    <a:stretch>
                      <a:fillRect/>
                    </a:stretch>
                  </pic:blipFill>
                  <pic:spPr bwMode="auto">
                    <a:xfrm>
                      <a:off x="0" y="0"/>
                      <a:ext cx="2476500" cy="2476500"/>
                    </a:xfrm>
                    <a:prstGeom prst="rect">
                      <a:avLst/>
                    </a:prstGeom>
                    <a:noFill/>
                    <a:ln w="9525">
                      <a:noFill/>
                      <a:miter lim="800000"/>
                      <a:headEnd/>
                      <a:tailEnd/>
                    </a:ln>
                  </pic:spPr>
                </pic:pic>
              </a:graphicData>
            </a:graphic>
          </wp:inline>
        </w:drawing>
      </w:r>
      <w:r>
        <w:rPr>
          <w:noProof/>
        </w:rPr>
        <w:drawing>
          <wp:inline distT="0" distB="0" distL="0" distR="0">
            <wp:extent cx="2016049" cy="1676400"/>
            <wp:effectExtent l="19050" t="0" r="3251" b="0"/>
            <wp:docPr id="14" name="图片 14" descr="https://sc04.alicdn.com/kf/Ha1625727dcdf4933a1bf0826305a2df7I/249169647/Ha1625727dcdf4933a1bf0826305a2df7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04.alicdn.com/kf/Ha1625727dcdf4933a1bf0826305a2df7I/249169647/Ha1625727dcdf4933a1bf0826305a2df7I.jpg"/>
                    <pic:cNvPicPr>
                      <a:picLocks noChangeAspect="1" noChangeArrowheads="1"/>
                    </pic:cNvPicPr>
                  </pic:nvPicPr>
                  <pic:blipFill>
                    <a:blip r:embed="rId11" cstate="print"/>
                    <a:srcRect/>
                    <a:stretch>
                      <a:fillRect/>
                    </a:stretch>
                  </pic:blipFill>
                  <pic:spPr bwMode="auto">
                    <a:xfrm>
                      <a:off x="0" y="0"/>
                      <a:ext cx="2021220" cy="1680700"/>
                    </a:xfrm>
                    <a:prstGeom prst="rect">
                      <a:avLst/>
                    </a:prstGeom>
                    <a:noFill/>
                    <a:ln w="9525">
                      <a:noFill/>
                      <a:miter lim="800000"/>
                      <a:headEnd/>
                      <a:tailEnd/>
                    </a:ln>
                  </pic:spPr>
                </pic:pic>
              </a:graphicData>
            </a:graphic>
          </wp:inline>
        </w:drawing>
      </w:r>
    </w:p>
    <w:p w:rsidR="007D41CC" w:rsidRDefault="007D41CC" w:rsidP="00E055A6">
      <w:pPr>
        <w:rPr>
          <w:rFonts w:ascii="黑体" w:eastAsia="黑体" w:hAnsi="黑体"/>
          <w:sz w:val="36"/>
          <w:szCs w:val="36"/>
        </w:rPr>
      </w:pPr>
      <w:r>
        <w:rPr>
          <w:noProof/>
        </w:rPr>
        <w:drawing>
          <wp:inline distT="0" distB="0" distL="0" distR="0">
            <wp:extent cx="5124450" cy="2047875"/>
            <wp:effectExtent l="19050" t="0" r="0" b="0"/>
            <wp:docPr id="17" name="图片 17" descr="https://sc04.alicdn.com/kf/H12dcc73dc41e4912935ca5a256aaa7bdw/249169647/H12dcc73dc41e4912935ca5a256aaa7b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04.alicdn.com/kf/H12dcc73dc41e4912935ca5a256aaa7bdw/249169647/H12dcc73dc41e4912935ca5a256aaa7bdw.jpg"/>
                    <pic:cNvPicPr>
                      <a:picLocks noChangeAspect="1" noChangeArrowheads="1"/>
                    </pic:cNvPicPr>
                  </pic:nvPicPr>
                  <pic:blipFill>
                    <a:blip r:embed="rId12" cstate="print"/>
                    <a:srcRect/>
                    <a:stretch>
                      <a:fillRect/>
                    </a:stretch>
                  </pic:blipFill>
                  <pic:spPr bwMode="auto">
                    <a:xfrm>
                      <a:off x="0" y="0"/>
                      <a:ext cx="5124450" cy="2047875"/>
                    </a:xfrm>
                    <a:prstGeom prst="rect">
                      <a:avLst/>
                    </a:prstGeom>
                    <a:noFill/>
                    <a:ln w="9525">
                      <a:noFill/>
                      <a:miter lim="800000"/>
                      <a:headEnd/>
                      <a:tailEnd/>
                    </a:ln>
                  </pic:spPr>
                </pic:pic>
              </a:graphicData>
            </a:graphic>
          </wp:inline>
        </w:drawing>
      </w:r>
    </w:p>
    <w:p w:rsidR="007D41CC" w:rsidRDefault="007D41CC" w:rsidP="00E055A6">
      <w:pPr>
        <w:rPr>
          <w:rFonts w:ascii="黑体" w:eastAsia="黑体" w:hAnsi="黑体"/>
          <w:sz w:val="36"/>
          <w:szCs w:val="36"/>
        </w:rPr>
      </w:pPr>
      <w:r>
        <w:rPr>
          <w:rFonts w:ascii="黑体" w:eastAsia="黑体" w:hAnsi="黑体"/>
          <w:noProof/>
          <w:sz w:val="36"/>
          <w:szCs w:val="36"/>
        </w:rPr>
        <w:drawing>
          <wp:inline distT="0" distB="0" distL="0" distR="0">
            <wp:extent cx="5274310" cy="2966799"/>
            <wp:effectExtent l="19050" t="0" r="2540" b="0"/>
            <wp:docPr id="21" name="图片 21" descr="C:\Users\ADMINI~1\AppData\Local\Temp\WeChat Files\9d8e7b950243f1db6392c325e1a48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1\AppData\Local\Temp\WeChat Files\9d8e7b950243f1db6392c325e1a488f.jpg"/>
                    <pic:cNvPicPr>
                      <a:picLocks noChangeAspect="1" noChangeArrowheads="1"/>
                    </pic:cNvPicPr>
                  </pic:nvPicPr>
                  <pic:blipFill>
                    <a:blip r:embed="rId13"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7D41CC" w:rsidRDefault="007D41CC" w:rsidP="00E055A6">
      <w:pPr>
        <w:rPr>
          <w:rFonts w:ascii="黑体" w:eastAsia="黑体" w:hAnsi="黑体"/>
          <w:sz w:val="36"/>
          <w:szCs w:val="36"/>
        </w:rPr>
      </w:pPr>
      <w:r>
        <w:rPr>
          <w:rFonts w:ascii="黑体" w:eastAsia="黑体" w:hAnsi="黑体" w:hint="eastAsia"/>
          <w:sz w:val="36"/>
          <w:szCs w:val="36"/>
        </w:rPr>
        <w:t>LOGO         公司官网：</w:t>
      </w:r>
      <w:r w:rsidRPr="007D41CC">
        <w:rPr>
          <w:rFonts w:ascii="黑体" w:eastAsia="黑体" w:hAnsi="黑体"/>
          <w:sz w:val="36"/>
          <w:szCs w:val="36"/>
        </w:rPr>
        <w:t>http://www.gspuhua.com/</w:t>
      </w:r>
    </w:p>
    <w:p w:rsidR="007D41CC" w:rsidRDefault="007D41CC" w:rsidP="007D41CC">
      <w:pPr>
        <w:ind w:firstLineChars="50" w:firstLine="180"/>
        <w:rPr>
          <w:rFonts w:ascii="黑体" w:eastAsia="黑体" w:hAnsi="黑体"/>
          <w:sz w:val="36"/>
          <w:szCs w:val="36"/>
        </w:rPr>
      </w:pPr>
      <w:r>
        <w:rPr>
          <w:rFonts w:ascii="黑体" w:eastAsia="黑体" w:hAnsi="黑体"/>
          <w:noProof/>
          <w:sz w:val="36"/>
          <w:szCs w:val="36"/>
        </w:rPr>
        <w:lastRenderedPageBreak/>
        <w:drawing>
          <wp:inline distT="0" distB="0" distL="0" distR="0">
            <wp:extent cx="1485900" cy="609600"/>
            <wp:effectExtent l="19050" t="0" r="0" b="0"/>
            <wp:docPr id="3" name="图片 20" descr="C:\Users\Administrator\Desktop\甜菊糖\SHANGBI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甜菊糖\SHANGBIAO.jpg"/>
                    <pic:cNvPicPr>
                      <a:picLocks noChangeAspect="1" noChangeArrowheads="1"/>
                    </pic:cNvPicPr>
                  </pic:nvPicPr>
                  <pic:blipFill>
                    <a:blip r:embed="rId14" cstate="print"/>
                    <a:srcRect/>
                    <a:stretch>
                      <a:fillRect/>
                    </a:stretch>
                  </pic:blipFill>
                  <pic:spPr bwMode="auto">
                    <a:xfrm>
                      <a:off x="0" y="0"/>
                      <a:ext cx="1489119" cy="610920"/>
                    </a:xfrm>
                    <a:prstGeom prst="rect">
                      <a:avLst/>
                    </a:prstGeom>
                    <a:noFill/>
                    <a:ln w="9525">
                      <a:noFill/>
                      <a:miter lim="800000"/>
                      <a:headEnd/>
                      <a:tailEnd/>
                    </a:ln>
                  </pic:spPr>
                </pic:pic>
              </a:graphicData>
            </a:graphic>
          </wp:inline>
        </w:drawing>
      </w:r>
      <w:r w:rsidR="00FE2686">
        <w:rPr>
          <w:rFonts w:ascii="黑体" w:eastAsia="黑体" w:hAnsi="黑体" w:hint="eastAsia"/>
          <w:sz w:val="36"/>
          <w:szCs w:val="36"/>
        </w:rPr>
        <w:t>（公司简介不体现也可，产品需体现，设计以绿色为主</w:t>
      </w:r>
      <w:r>
        <w:rPr>
          <w:rFonts w:ascii="黑体" w:eastAsia="黑体" w:hAnsi="黑体" w:hint="eastAsia"/>
          <w:sz w:val="36"/>
          <w:szCs w:val="36"/>
        </w:rPr>
        <w:t>）</w:t>
      </w:r>
    </w:p>
    <w:p w:rsidR="007D41CC" w:rsidRDefault="00FE2686" w:rsidP="00E055A6">
      <w:pPr>
        <w:rPr>
          <w:rFonts w:ascii="黑体" w:eastAsia="黑体" w:hAnsi="黑体" w:hint="eastAsia"/>
          <w:sz w:val="36"/>
          <w:szCs w:val="36"/>
        </w:rPr>
      </w:pPr>
      <w:r>
        <w:rPr>
          <w:rFonts w:ascii="黑体" w:eastAsia="黑体" w:hAnsi="黑体" w:hint="eastAsia"/>
          <w:sz w:val="36"/>
          <w:szCs w:val="36"/>
        </w:rPr>
        <w:t>绿色天然提取  创造健康生活</w:t>
      </w:r>
    </w:p>
    <w:p w:rsidR="00975FB8" w:rsidRPr="00E055A6" w:rsidRDefault="00975FB8" w:rsidP="00E055A6">
      <w:pPr>
        <w:rPr>
          <w:rFonts w:ascii="黑体" w:eastAsia="黑体" w:hAnsi="黑体"/>
          <w:sz w:val="36"/>
          <w:szCs w:val="36"/>
        </w:rPr>
      </w:pPr>
      <w:r>
        <w:rPr>
          <w:rFonts w:ascii="黑体" w:eastAsia="黑体" w:hAnsi="黑体"/>
          <w:noProof/>
          <w:sz w:val="36"/>
          <w:szCs w:val="36"/>
        </w:rPr>
        <w:drawing>
          <wp:inline distT="0" distB="0" distL="0" distR="0">
            <wp:extent cx="5274310" cy="3464498"/>
            <wp:effectExtent l="19050" t="0" r="2540" b="0"/>
            <wp:docPr id="6" name="图片 1" descr="C:\Users\ADMINI~1\AppData\Local\Temp\WeChat Files\35f41b92636341368297a809301b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5f41b92636341368297a809301b881.jpg"/>
                    <pic:cNvPicPr>
                      <a:picLocks noChangeAspect="1" noChangeArrowheads="1"/>
                    </pic:cNvPicPr>
                  </pic:nvPicPr>
                  <pic:blipFill>
                    <a:blip r:embed="rId15" cstate="print"/>
                    <a:srcRect/>
                    <a:stretch>
                      <a:fillRect/>
                    </a:stretch>
                  </pic:blipFill>
                  <pic:spPr bwMode="auto">
                    <a:xfrm>
                      <a:off x="0" y="0"/>
                      <a:ext cx="5274310" cy="3464498"/>
                    </a:xfrm>
                    <a:prstGeom prst="rect">
                      <a:avLst/>
                    </a:prstGeom>
                    <a:noFill/>
                    <a:ln w="9525">
                      <a:noFill/>
                      <a:miter lim="800000"/>
                      <a:headEnd/>
                      <a:tailEnd/>
                    </a:ln>
                  </pic:spPr>
                </pic:pic>
              </a:graphicData>
            </a:graphic>
          </wp:inline>
        </w:drawing>
      </w:r>
      <w:r>
        <w:rPr>
          <w:rFonts w:ascii="黑体" w:eastAsia="黑体" w:hAnsi="黑体" w:hint="eastAsia"/>
          <w:sz w:val="36"/>
          <w:szCs w:val="36"/>
        </w:rPr>
        <w:t>以往设计图请参照</w:t>
      </w:r>
    </w:p>
    <w:sectPr w:rsidR="00975FB8" w:rsidRPr="00E055A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51" w:rsidRDefault="000C5851" w:rsidP="005A4B9A">
      <w:pPr>
        <w:spacing w:after="0"/>
      </w:pPr>
      <w:r>
        <w:separator/>
      </w:r>
    </w:p>
  </w:endnote>
  <w:endnote w:type="continuationSeparator" w:id="0">
    <w:p w:rsidR="000C5851" w:rsidRDefault="000C5851" w:rsidP="005A4B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51" w:rsidRDefault="000C5851" w:rsidP="005A4B9A">
      <w:pPr>
        <w:spacing w:after="0"/>
      </w:pPr>
      <w:r>
        <w:separator/>
      </w:r>
    </w:p>
  </w:footnote>
  <w:footnote w:type="continuationSeparator" w:id="0">
    <w:p w:rsidR="000C5851" w:rsidRDefault="000C5851" w:rsidP="005A4B9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043436"/>
    <w:rsid w:val="000B42E9"/>
    <w:rsid w:val="000C5851"/>
    <w:rsid w:val="000D5100"/>
    <w:rsid w:val="00323B43"/>
    <w:rsid w:val="003D37D8"/>
    <w:rsid w:val="00426133"/>
    <w:rsid w:val="004358AB"/>
    <w:rsid w:val="004B3F76"/>
    <w:rsid w:val="005A4B9A"/>
    <w:rsid w:val="007D41CC"/>
    <w:rsid w:val="008162BA"/>
    <w:rsid w:val="00850D9E"/>
    <w:rsid w:val="008B7726"/>
    <w:rsid w:val="00901F9F"/>
    <w:rsid w:val="00975FB8"/>
    <w:rsid w:val="009A0791"/>
    <w:rsid w:val="00C1774B"/>
    <w:rsid w:val="00D23027"/>
    <w:rsid w:val="00D31D50"/>
    <w:rsid w:val="00DF6D07"/>
    <w:rsid w:val="00E055A6"/>
    <w:rsid w:val="00F7009E"/>
    <w:rsid w:val="00FE2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D07"/>
    <w:pPr>
      <w:spacing w:after="0"/>
    </w:pPr>
    <w:rPr>
      <w:sz w:val="18"/>
      <w:szCs w:val="18"/>
    </w:rPr>
  </w:style>
  <w:style w:type="character" w:customStyle="1" w:styleId="Char">
    <w:name w:val="批注框文本 Char"/>
    <w:basedOn w:val="a0"/>
    <w:link w:val="a3"/>
    <w:uiPriority w:val="99"/>
    <w:semiHidden/>
    <w:rsid w:val="00DF6D07"/>
    <w:rPr>
      <w:rFonts w:ascii="Tahoma" w:hAnsi="Tahoma"/>
      <w:sz w:val="18"/>
      <w:szCs w:val="18"/>
    </w:rPr>
  </w:style>
  <w:style w:type="paragraph" w:styleId="a4">
    <w:name w:val="header"/>
    <w:basedOn w:val="a"/>
    <w:link w:val="Char0"/>
    <w:uiPriority w:val="99"/>
    <w:semiHidden/>
    <w:unhideWhenUsed/>
    <w:rsid w:val="005A4B9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4B9A"/>
    <w:rPr>
      <w:rFonts w:ascii="Tahoma" w:hAnsi="Tahoma"/>
      <w:sz w:val="18"/>
      <w:szCs w:val="18"/>
    </w:rPr>
  </w:style>
  <w:style w:type="paragraph" w:styleId="a5">
    <w:name w:val="footer"/>
    <w:basedOn w:val="a"/>
    <w:link w:val="Char1"/>
    <w:uiPriority w:val="99"/>
    <w:semiHidden/>
    <w:unhideWhenUsed/>
    <w:rsid w:val="005A4B9A"/>
    <w:pPr>
      <w:tabs>
        <w:tab w:val="center" w:pos="4153"/>
        <w:tab w:val="right" w:pos="8306"/>
      </w:tabs>
    </w:pPr>
    <w:rPr>
      <w:sz w:val="18"/>
      <w:szCs w:val="18"/>
    </w:rPr>
  </w:style>
  <w:style w:type="character" w:customStyle="1" w:styleId="Char1">
    <w:name w:val="页脚 Char"/>
    <w:basedOn w:val="a0"/>
    <w:link w:val="a5"/>
    <w:uiPriority w:val="99"/>
    <w:semiHidden/>
    <w:rsid w:val="005A4B9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2021-05-21T03:47:00Z</dcterms:created>
  <dcterms:modified xsi:type="dcterms:W3CDTF">2021-05-21T03:49:00Z</dcterms:modified>
</cp:coreProperties>
</file>